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73" w:rsidRPr="00F41873" w:rsidRDefault="00217762" w:rsidP="0021776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1873">
        <w:rPr>
          <w:rFonts w:ascii="Times New Roman" w:hAnsi="Times New Roman" w:cs="Times New Roman"/>
          <w:b/>
          <w:sz w:val="24"/>
          <w:szCs w:val="28"/>
        </w:rPr>
        <w:t>FİDE</w:t>
      </w:r>
      <w:r w:rsidR="00F41873" w:rsidRPr="00F41873">
        <w:rPr>
          <w:rFonts w:ascii="Times New Roman" w:hAnsi="Times New Roman" w:cs="Times New Roman"/>
          <w:b/>
          <w:sz w:val="24"/>
          <w:szCs w:val="28"/>
        </w:rPr>
        <w:t xml:space="preserve"> ÜRETİCİLERİ ALT BİRLİĞİ</w:t>
      </w:r>
      <w:r w:rsidRPr="00F4187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17762" w:rsidRPr="00F41873" w:rsidRDefault="00217762" w:rsidP="0021776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1873">
        <w:rPr>
          <w:rFonts w:ascii="Times New Roman" w:hAnsi="Times New Roman" w:cs="Times New Roman"/>
          <w:b/>
          <w:sz w:val="24"/>
          <w:szCs w:val="28"/>
        </w:rPr>
        <w:t xml:space="preserve">ETİK </w:t>
      </w:r>
      <w:r w:rsidR="00B66BAA" w:rsidRPr="00F41873">
        <w:rPr>
          <w:rFonts w:ascii="Times New Roman" w:hAnsi="Times New Roman" w:cs="Times New Roman"/>
          <w:b/>
          <w:sz w:val="24"/>
          <w:szCs w:val="28"/>
        </w:rPr>
        <w:t>KURALLARI</w:t>
      </w:r>
    </w:p>
    <w:p w:rsidR="00217762" w:rsidRPr="00F41873" w:rsidRDefault="00217762" w:rsidP="00F41873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F</w:t>
      </w:r>
      <w:r w:rsidR="00F23C13" w:rsidRPr="00F41873">
        <w:rPr>
          <w:rFonts w:ascii="Times New Roman" w:hAnsi="Times New Roman" w:cs="Times New Roman"/>
          <w:sz w:val="24"/>
          <w:szCs w:val="28"/>
        </w:rPr>
        <w:t xml:space="preserve">İDEBİRLİK </w:t>
      </w:r>
      <w:r w:rsidRPr="00F41873">
        <w:rPr>
          <w:rFonts w:ascii="Times New Roman" w:hAnsi="Times New Roman" w:cs="Times New Roman"/>
          <w:sz w:val="24"/>
          <w:szCs w:val="28"/>
        </w:rPr>
        <w:t>temsilcileri olarak bizler</w:t>
      </w:r>
      <w:r w:rsidR="00F41873">
        <w:rPr>
          <w:rFonts w:ascii="Times New Roman" w:hAnsi="Times New Roman" w:cs="Times New Roman"/>
          <w:sz w:val="24"/>
          <w:szCs w:val="28"/>
        </w:rPr>
        <w:t>in</w:t>
      </w:r>
      <w:r w:rsidR="00F23C13" w:rsidRPr="00F41873">
        <w:rPr>
          <w:rFonts w:ascii="Times New Roman" w:hAnsi="Times New Roman" w:cs="Times New Roman"/>
          <w:sz w:val="24"/>
          <w:szCs w:val="28"/>
        </w:rPr>
        <w:t>;</w:t>
      </w:r>
      <w:r w:rsidRPr="00F41873">
        <w:rPr>
          <w:rFonts w:ascii="Times New Roman" w:hAnsi="Times New Roman" w:cs="Times New Roman"/>
          <w:sz w:val="24"/>
          <w:szCs w:val="28"/>
        </w:rPr>
        <w:t xml:space="preserve"> gerek fide </w:t>
      </w:r>
      <w:r w:rsidR="00F23C13" w:rsidRPr="00F41873">
        <w:rPr>
          <w:rFonts w:ascii="Times New Roman" w:hAnsi="Times New Roman" w:cs="Times New Roman"/>
          <w:sz w:val="24"/>
          <w:szCs w:val="28"/>
        </w:rPr>
        <w:t>sektörüne</w:t>
      </w:r>
      <w:r w:rsidRPr="00F41873">
        <w:rPr>
          <w:rFonts w:ascii="Times New Roman" w:hAnsi="Times New Roman" w:cs="Times New Roman"/>
          <w:sz w:val="24"/>
          <w:szCs w:val="28"/>
        </w:rPr>
        <w:t xml:space="preserve"> ve gerekse </w:t>
      </w:r>
      <w:r w:rsidR="00F41873">
        <w:rPr>
          <w:rFonts w:ascii="Times New Roman" w:hAnsi="Times New Roman" w:cs="Times New Roman"/>
          <w:sz w:val="24"/>
          <w:szCs w:val="28"/>
        </w:rPr>
        <w:t>B</w:t>
      </w:r>
      <w:r w:rsidRPr="00F41873">
        <w:rPr>
          <w:rFonts w:ascii="Times New Roman" w:hAnsi="Times New Roman" w:cs="Times New Roman"/>
          <w:sz w:val="24"/>
          <w:szCs w:val="28"/>
        </w:rPr>
        <w:t>irliğe karşı sor</w:t>
      </w:r>
      <w:r w:rsidR="00F93D5D" w:rsidRPr="00F41873">
        <w:rPr>
          <w:rFonts w:ascii="Times New Roman" w:hAnsi="Times New Roman" w:cs="Times New Roman"/>
          <w:sz w:val="24"/>
          <w:szCs w:val="28"/>
        </w:rPr>
        <w:t xml:space="preserve">umluluklarımız bulunmaktadır. Aşağıda belirtilen bu etik </w:t>
      </w:r>
      <w:r w:rsidR="00B66BAA" w:rsidRPr="00F41873">
        <w:rPr>
          <w:rFonts w:ascii="Times New Roman" w:hAnsi="Times New Roman" w:cs="Times New Roman"/>
          <w:sz w:val="24"/>
          <w:szCs w:val="28"/>
        </w:rPr>
        <w:t>kurallar</w:t>
      </w:r>
      <w:r w:rsidR="00F93D5D" w:rsidRPr="00F41873">
        <w:rPr>
          <w:rFonts w:ascii="Times New Roman" w:hAnsi="Times New Roman" w:cs="Times New Roman"/>
          <w:sz w:val="24"/>
          <w:szCs w:val="28"/>
        </w:rPr>
        <w:t xml:space="preserve">, </w:t>
      </w:r>
      <w:r w:rsidRPr="00F41873">
        <w:rPr>
          <w:rFonts w:ascii="Times New Roman" w:hAnsi="Times New Roman" w:cs="Times New Roman"/>
          <w:sz w:val="24"/>
          <w:szCs w:val="28"/>
        </w:rPr>
        <w:t xml:space="preserve">FİDEBİRLİK’e üye kuruluş temsilcileri tarafından </w:t>
      </w:r>
      <w:r w:rsidR="00F93D5D" w:rsidRPr="00F41873">
        <w:rPr>
          <w:rFonts w:ascii="Times New Roman" w:hAnsi="Times New Roman" w:cs="Times New Roman"/>
          <w:sz w:val="24"/>
          <w:szCs w:val="28"/>
        </w:rPr>
        <w:t>kabul edilir ve onaylanır</w:t>
      </w:r>
      <w:r w:rsidRPr="00F41873">
        <w:rPr>
          <w:rFonts w:ascii="Times New Roman" w:hAnsi="Times New Roman" w:cs="Times New Roman"/>
          <w:sz w:val="24"/>
          <w:szCs w:val="28"/>
        </w:rPr>
        <w:t>. Bu sorumluluklarımız şunlardır:</w:t>
      </w:r>
    </w:p>
    <w:p w:rsidR="00F93D5D" w:rsidRDefault="0040234A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</w:t>
      </w:r>
      <w:r w:rsidR="00BC6D47" w:rsidRPr="00F41873">
        <w:rPr>
          <w:rFonts w:ascii="Times New Roman" w:hAnsi="Times New Roman" w:cs="Times New Roman"/>
          <w:sz w:val="24"/>
          <w:szCs w:val="28"/>
        </w:rPr>
        <w:t>;</w:t>
      </w:r>
      <w:r w:rsidR="00D04AB5" w:rsidRPr="00F41873">
        <w:rPr>
          <w:rFonts w:ascii="Times New Roman" w:hAnsi="Times New Roman" w:cs="Times New Roman"/>
          <w:sz w:val="24"/>
          <w:szCs w:val="28"/>
        </w:rPr>
        <w:t xml:space="preserve"> 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müşteri algısı açısından önemli bir </w:t>
      </w:r>
      <w:r w:rsidR="00D04AB5" w:rsidRPr="00F41873">
        <w:rPr>
          <w:rFonts w:ascii="Times New Roman" w:hAnsi="Times New Roman" w:cs="Times New Roman"/>
          <w:sz w:val="24"/>
          <w:szCs w:val="28"/>
        </w:rPr>
        <w:t xml:space="preserve">husus olan fideliğin temiz ve </w:t>
      </w:r>
      <w:r w:rsidR="00217762" w:rsidRPr="00F41873">
        <w:rPr>
          <w:rFonts w:ascii="Times New Roman" w:hAnsi="Times New Roman" w:cs="Times New Roman"/>
          <w:sz w:val="24"/>
          <w:szCs w:val="28"/>
        </w:rPr>
        <w:t>hijyen</w:t>
      </w:r>
      <w:r w:rsidR="00D04AB5" w:rsidRPr="00F41873">
        <w:rPr>
          <w:rFonts w:ascii="Times New Roman" w:hAnsi="Times New Roman" w:cs="Times New Roman"/>
          <w:sz w:val="24"/>
          <w:szCs w:val="28"/>
        </w:rPr>
        <w:t xml:space="preserve"> kurallarına uygun 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durumda </w:t>
      </w:r>
      <w:r w:rsidR="00D04AB5" w:rsidRPr="00F41873">
        <w:rPr>
          <w:rFonts w:ascii="Times New Roman" w:hAnsi="Times New Roman" w:cs="Times New Roman"/>
          <w:sz w:val="24"/>
          <w:szCs w:val="28"/>
        </w:rPr>
        <w:t>tutulmasını sağlar</w:t>
      </w:r>
      <w:r w:rsidR="00217762" w:rsidRPr="00F41873">
        <w:rPr>
          <w:rFonts w:ascii="Times New Roman" w:hAnsi="Times New Roman" w:cs="Times New Roman"/>
          <w:sz w:val="24"/>
          <w:szCs w:val="28"/>
        </w:rPr>
        <w:t>.</w:t>
      </w:r>
    </w:p>
    <w:p w:rsidR="00F41873" w:rsidRPr="00F41873" w:rsidRDefault="00F41873" w:rsidP="00F41873">
      <w:pPr>
        <w:pStyle w:val="ListeParagraf"/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Default="00E916C8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</w:t>
      </w:r>
      <w:r w:rsidR="00BC6D47" w:rsidRPr="00F41873">
        <w:rPr>
          <w:rFonts w:ascii="Times New Roman" w:hAnsi="Times New Roman" w:cs="Times New Roman"/>
          <w:sz w:val="24"/>
          <w:szCs w:val="28"/>
        </w:rPr>
        <w:t>;</w:t>
      </w:r>
      <w:r w:rsidR="009A5230" w:rsidRPr="00F41873">
        <w:rPr>
          <w:rFonts w:ascii="Times New Roman" w:hAnsi="Times New Roman" w:cs="Times New Roman"/>
          <w:sz w:val="24"/>
          <w:szCs w:val="28"/>
        </w:rPr>
        <w:t xml:space="preserve"> si</w:t>
      </w:r>
      <w:r w:rsidR="004859C4" w:rsidRPr="00F41873">
        <w:rPr>
          <w:rFonts w:ascii="Times New Roman" w:hAnsi="Times New Roman" w:cs="Times New Roman"/>
          <w:sz w:val="24"/>
          <w:szCs w:val="28"/>
        </w:rPr>
        <w:t>pariş kontrolleri, tohum ekimi,</w:t>
      </w:r>
      <w:r w:rsidR="009A5230" w:rsidRPr="00F41873">
        <w:rPr>
          <w:rFonts w:ascii="Times New Roman" w:hAnsi="Times New Roman" w:cs="Times New Roman"/>
          <w:sz w:val="24"/>
          <w:szCs w:val="28"/>
        </w:rPr>
        <w:t xml:space="preserve"> faturalama ve </w:t>
      </w:r>
      <w:r w:rsidR="004859C4" w:rsidRPr="00F41873">
        <w:rPr>
          <w:rFonts w:ascii="Times New Roman" w:hAnsi="Times New Roman" w:cs="Times New Roman"/>
          <w:sz w:val="24"/>
          <w:szCs w:val="28"/>
        </w:rPr>
        <w:t>sevkiyat</w:t>
      </w:r>
      <w:r w:rsidR="009A5230" w:rsidRPr="00F41873">
        <w:rPr>
          <w:rFonts w:ascii="Times New Roman" w:hAnsi="Times New Roman" w:cs="Times New Roman"/>
          <w:sz w:val="24"/>
          <w:szCs w:val="28"/>
        </w:rPr>
        <w:t xml:space="preserve"> gibi </w:t>
      </w:r>
      <w:r w:rsidR="004859C4" w:rsidRPr="00F41873">
        <w:rPr>
          <w:rFonts w:ascii="Times New Roman" w:hAnsi="Times New Roman" w:cs="Times New Roman"/>
          <w:sz w:val="24"/>
          <w:szCs w:val="28"/>
        </w:rPr>
        <w:t xml:space="preserve">işletme yönetimine ilişkin </w:t>
      </w:r>
      <w:r w:rsidR="009A5230" w:rsidRPr="00F41873">
        <w:rPr>
          <w:rFonts w:ascii="Times New Roman" w:hAnsi="Times New Roman" w:cs="Times New Roman"/>
          <w:sz w:val="24"/>
          <w:szCs w:val="28"/>
        </w:rPr>
        <w:t>hususları profesyonel mükemmellikte yönetir.</w:t>
      </w:r>
    </w:p>
    <w:p w:rsidR="00F41873" w:rsidRPr="00F41873" w:rsidRDefault="00F41873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A2B32" w:rsidRPr="00F41873" w:rsidRDefault="009A11F8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Üyeler</w:t>
      </w:r>
      <w:r w:rsidR="00BC6D47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kayıt dışı üretim yapmaz. </w:t>
      </w:r>
      <w:r w:rsidRPr="00F41873">
        <w:rPr>
          <w:rFonts w:ascii="Times New Roman" w:hAnsi="Times New Roman" w:cs="Times New Roman"/>
          <w:sz w:val="24"/>
          <w:szCs w:val="28"/>
        </w:rPr>
        <w:t>F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ide kalitesinde güvenceyi artırmak ve kanunlara uymak adına sevk irsaliyesi, fatura, </w:t>
      </w:r>
      <w:r w:rsidR="00F23C13" w:rsidRPr="00F41873">
        <w:rPr>
          <w:rFonts w:ascii="Times New Roman" w:hAnsi="Times New Roman" w:cs="Times New Roman"/>
          <w:sz w:val="24"/>
          <w:szCs w:val="28"/>
        </w:rPr>
        <w:t xml:space="preserve">bitki </w:t>
      </w:r>
      <w:r w:rsidR="00217762" w:rsidRPr="00F41873">
        <w:rPr>
          <w:rFonts w:ascii="Times New Roman" w:hAnsi="Times New Roman" w:cs="Times New Roman"/>
          <w:sz w:val="24"/>
          <w:szCs w:val="28"/>
        </w:rPr>
        <w:t>pasaport</w:t>
      </w:r>
      <w:r w:rsidR="00F23C13" w:rsidRPr="00F41873">
        <w:rPr>
          <w:rFonts w:ascii="Times New Roman" w:hAnsi="Times New Roman" w:cs="Times New Roman"/>
          <w:sz w:val="24"/>
          <w:szCs w:val="28"/>
        </w:rPr>
        <w:t>u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 ve sarı etiket kurallarına uyarlar.</w:t>
      </w:r>
      <w:r w:rsidR="00FA2B32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FA2B32" w:rsidRPr="00F41873" w:rsidRDefault="00FA2B32" w:rsidP="00F41873">
      <w:pPr>
        <w:pStyle w:val="ListeParagraf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93D5D" w:rsidRDefault="00FA2B32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Üyeler; satış sonr</w:t>
      </w:r>
      <w:bookmarkStart w:id="0" w:name="_GoBack"/>
      <w:bookmarkEnd w:id="0"/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ası müşteri memnuniyeti kapsamında olmak üzere, </w:t>
      </w:r>
      <w:r w:rsidRPr="00F41873">
        <w:rPr>
          <w:rFonts w:ascii="Times New Roman" w:hAnsi="Times New Roman" w:cs="Times New Roman"/>
          <w:sz w:val="24"/>
          <w:szCs w:val="28"/>
        </w:rPr>
        <w:t xml:space="preserve">sevkiyat sonrası fide uygulamaları için üreticiye 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teknik hizmet sunar ve müşteri şikâyetlerini iyi bir şekilde yönetir.</w:t>
      </w:r>
    </w:p>
    <w:p w:rsidR="00F41873" w:rsidRPr="00F41873" w:rsidRDefault="00F41873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Default="00763A68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</w:t>
      </w:r>
      <w:r w:rsidR="00BC6D47" w:rsidRPr="00F41873">
        <w:rPr>
          <w:rFonts w:ascii="Times New Roman" w:hAnsi="Times New Roman" w:cs="Times New Roman"/>
          <w:sz w:val="24"/>
          <w:szCs w:val="28"/>
        </w:rPr>
        <w:t>;</w:t>
      </w:r>
      <w:r w:rsidRPr="00F41873">
        <w:rPr>
          <w:rFonts w:ascii="Times New Roman" w:hAnsi="Times New Roman" w:cs="Times New Roman"/>
          <w:sz w:val="24"/>
          <w:szCs w:val="28"/>
        </w:rPr>
        <w:t xml:space="preserve"> şüpheli tohum, ilaç ve uygun olmayan etikete sahip ambalajlı ürünler kullanmayarak yönetim etki düzeyini yüksek tutar.</w:t>
      </w:r>
    </w:p>
    <w:p w:rsidR="00F41873" w:rsidRPr="00F41873" w:rsidRDefault="00F41873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Default="00217762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Üyeler</w:t>
      </w:r>
      <w:r w:rsidR="00BC6D47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kendi aralarında </w:t>
      </w:r>
      <w:r w:rsidR="009A0320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serbest 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piyasa </w:t>
      </w:r>
      <w:r w:rsidR="009A0320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koşullarına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göre belirlenmiş ticarette birbirleri hakkında </w:t>
      </w:r>
      <w:r w:rsidR="00E916C8"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olumsuz söylemlerde bulunmaz</w:t>
      </w:r>
      <w:r w:rsidRPr="00F41873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F41873" w:rsidRPr="00F41873" w:rsidRDefault="00F41873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Pr="00F41873" w:rsidRDefault="0040234A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</w:t>
      </w:r>
      <w:r w:rsidR="00D04AB5" w:rsidRPr="00F41873">
        <w:rPr>
          <w:rFonts w:ascii="Times New Roman" w:hAnsi="Times New Roman" w:cs="Times New Roman"/>
          <w:sz w:val="24"/>
          <w:szCs w:val="28"/>
        </w:rPr>
        <w:t>;</w:t>
      </w:r>
      <w:r w:rsidRPr="00F41873">
        <w:rPr>
          <w:rFonts w:ascii="Times New Roman" w:hAnsi="Times New Roman" w:cs="Times New Roman"/>
          <w:sz w:val="24"/>
          <w:szCs w:val="28"/>
        </w:rPr>
        <w:t xml:space="preserve"> k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işilerin başına gelebilecek </w:t>
      </w:r>
      <w:r w:rsidR="009A0320" w:rsidRPr="00F41873">
        <w:rPr>
          <w:rFonts w:ascii="Times New Roman" w:hAnsi="Times New Roman" w:cs="Times New Roman"/>
          <w:sz w:val="24"/>
          <w:szCs w:val="28"/>
        </w:rPr>
        <w:t xml:space="preserve">üretim süreci </w:t>
      </w:r>
      <w:r w:rsidR="00217762" w:rsidRPr="00F41873">
        <w:rPr>
          <w:rFonts w:ascii="Times New Roman" w:hAnsi="Times New Roman" w:cs="Times New Roman"/>
          <w:sz w:val="24"/>
          <w:szCs w:val="28"/>
        </w:rPr>
        <w:t>olumsuzluklar</w:t>
      </w:r>
      <w:r w:rsidR="009A0320" w:rsidRPr="00F41873">
        <w:rPr>
          <w:rFonts w:ascii="Times New Roman" w:hAnsi="Times New Roman" w:cs="Times New Roman"/>
          <w:sz w:val="24"/>
          <w:szCs w:val="28"/>
        </w:rPr>
        <w:t>ın</w:t>
      </w:r>
      <w:r w:rsidR="00217762" w:rsidRPr="00F41873">
        <w:rPr>
          <w:rFonts w:ascii="Times New Roman" w:hAnsi="Times New Roman" w:cs="Times New Roman"/>
          <w:sz w:val="24"/>
          <w:szCs w:val="28"/>
        </w:rPr>
        <w:t>da (çeşit karışıklığı, hastalık iddiaları</w:t>
      </w:r>
      <w:r w:rsidRPr="00F41873">
        <w:rPr>
          <w:rFonts w:ascii="Times New Roman" w:hAnsi="Times New Roman" w:cs="Times New Roman"/>
          <w:sz w:val="24"/>
          <w:szCs w:val="28"/>
        </w:rPr>
        <w:t xml:space="preserve"> vb</w:t>
      </w:r>
      <w:r w:rsidR="009A5230" w:rsidRPr="00F41873">
        <w:rPr>
          <w:rFonts w:ascii="Times New Roman" w:hAnsi="Times New Roman" w:cs="Times New Roman"/>
          <w:sz w:val="24"/>
          <w:szCs w:val="28"/>
        </w:rPr>
        <w:t>.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) alt birlik üyesi olan </w:t>
      </w:r>
      <w:r w:rsidR="00E916C8" w:rsidRPr="00F41873">
        <w:rPr>
          <w:rFonts w:ascii="Times New Roman" w:hAnsi="Times New Roman" w:cs="Times New Roman"/>
          <w:sz w:val="24"/>
          <w:szCs w:val="28"/>
        </w:rPr>
        <w:t xml:space="preserve">kuruluş </w:t>
      </w:r>
      <w:r w:rsidR="00217762" w:rsidRPr="00F41873">
        <w:rPr>
          <w:rFonts w:ascii="Times New Roman" w:hAnsi="Times New Roman" w:cs="Times New Roman"/>
          <w:sz w:val="24"/>
          <w:szCs w:val="28"/>
        </w:rPr>
        <w:t>veya kişi</w:t>
      </w:r>
      <w:r w:rsidRPr="00F41873">
        <w:rPr>
          <w:rFonts w:ascii="Times New Roman" w:hAnsi="Times New Roman" w:cs="Times New Roman"/>
          <w:sz w:val="24"/>
          <w:szCs w:val="28"/>
        </w:rPr>
        <w:t>ler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 </w:t>
      </w:r>
      <w:r w:rsidR="00E916C8" w:rsidRPr="00F41873">
        <w:rPr>
          <w:rFonts w:ascii="Times New Roman" w:hAnsi="Times New Roman" w:cs="Times New Roman"/>
          <w:sz w:val="24"/>
          <w:szCs w:val="28"/>
        </w:rPr>
        <w:t>hakkında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 </w:t>
      </w:r>
      <w:r w:rsidR="009A11F8" w:rsidRPr="00F41873">
        <w:rPr>
          <w:rFonts w:ascii="Times New Roman" w:hAnsi="Times New Roman" w:cs="Times New Roman"/>
          <w:sz w:val="24"/>
          <w:szCs w:val="28"/>
        </w:rPr>
        <w:t xml:space="preserve">olayı </w:t>
      </w:r>
      <w:r w:rsidR="00FA2B32" w:rsidRPr="00F41873">
        <w:rPr>
          <w:rFonts w:ascii="Times New Roman" w:hAnsi="Times New Roman" w:cs="Times New Roman"/>
          <w:sz w:val="24"/>
          <w:szCs w:val="28"/>
        </w:rPr>
        <w:t>kışkırtıcı</w:t>
      </w:r>
      <w:r w:rsidR="009A11F8" w:rsidRPr="00F41873">
        <w:rPr>
          <w:rFonts w:ascii="Times New Roman" w:hAnsi="Times New Roman" w:cs="Times New Roman"/>
          <w:sz w:val="24"/>
          <w:szCs w:val="28"/>
        </w:rPr>
        <w:t xml:space="preserve"> yönde konuş</w:t>
      </w:r>
      <w:r w:rsidR="00666C5E" w:rsidRPr="00F41873">
        <w:rPr>
          <w:rFonts w:ascii="Times New Roman" w:hAnsi="Times New Roman" w:cs="Times New Roman"/>
          <w:sz w:val="24"/>
          <w:szCs w:val="28"/>
        </w:rPr>
        <w:t>maz, olaya</w:t>
      </w:r>
      <w:r w:rsidR="00217762" w:rsidRPr="00F41873">
        <w:rPr>
          <w:rFonts w:ascii="Times New Roman" w:hAnsi="Times New Roman" w:cs="Times New Roman"/>
          <w:sz w:val="24"/>
          <w:szCs w:val="28"/>
        </w:rPr>
        <w:t xml:space="preserve"> yatıştırıcı </w:t>
      </w:r>
      <w:r w:rsidR="009A11F8" w:rsidRPr="00F41873">
        <w:rPr>
          <w:rFonts w:ascii="Times New Roman" w:hAnsi="Times New Roman" w:cs="Times New Roman"/>
          <w:sz w:val="24"/>
          <w:szCs w:val="28"/>
        </w:rPr>
        <w:t xml:space="preserve">ve </w:t>
      </w:r>
      <w:r w:rsidR="002F290A" w:rsidRPr="00F41873">
        <w:rPr>
          <w:rFonts w:ascii="Times New Roman" w:hAnsi="Times New Roman" w:cs="Times New Roman"/>
          <w:sz w:val="24"/>
          <w:szCs w:val="28"/>
        </w:rPr>
        <w:t xml:space="preserve">sağduyulu </w:t>
      </w:r>
      <w:r w:rsidR="00217762" w:rsidRPr="00F41873">
        <w:rPr>
          <w:rFonts w:ascii="Times New Roman" w:hAnsi="Times New Roman" w:cs="Times New Roman"/>
          <w:sz w:val="24"/>
          <w:szCs w:val="28"/>
        </w:rPr>
        <w:t>yaklaşımlarda bulunur</w:t>
      </w:r>
      <w:r w:rsidR="007C45D8" w:rsidRPr="00F41873">
        <w:rPr>
          <w:rFonts w:ascii="Times New Roman" w:hAnsi="Times New Roman" w:cs="Times New Roman"/>
          <w:sz w:val="24"/>
          <w:szCs w:val="28"/>
        </w:rPr>
        <w:t>.</w:t>
      </w:r>
    </w:p>
    <w:p w:rsidR="00F93D5D" w:rsidRPr="00F41873" w:rsidRDefault="00F93D5D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Pr="00F41873" w:rsidRDefault="00641B55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Üyeler;</w:t>
      </w:r>
      <w:r w:rsidR="002F290A" w:rsidRPr="00F41873">
        <w:rPr>
          <w:rFonts w:ascii="Times New Roman" w:hAnsi="Times New Roman" w:cs="Times New Roman"/>
          <w:sz w:val="24"/>
          <w:szCs w:val="28"/>
        </w:rPr>
        <w:t xml:space="preserve"> t</w:t>
      </w:r>
      <w:r w:rsidR="00217762" w:rsidRPr="00F41873">
        <w:rPr>
          <w:rFonts w:ascii="Times New Roman" w:hAnsi="Times New Roman" w:cs="Times New Roman"/>
          <w:sz w:val="24"/>
          <w:szCs w:val="28"/>
        </w:rPr>
        <w:t>üketici hakları, insan sağlığı ve çevre koru</w:t>
      </w:r>
      <w:r w:rsidR="00763A68" w:rsidRPr="00F41873">
        <w:rPr>
          <w:rFonts w:ascii="Times New Roman" w:hAnsi="Times New Roman" w:cs="Times New Roman"/>
          <w:sz w:val="24"/>
          <w:szCs w:val="28"/>
        </w:rPr>
        <w:t>ma kurallarına uygun davranır</w:t>
      </w:r>
      <w:r w:rsidR="00217762" w:rsidRPr="00F41873">
        <w:rPr>
          <w:rFonts w:ascii="Times New Roman" w:hAnsi="Times New Roman" w:cs="Times New Roman"/>
          <w:sz w:val="24"/>
          <w:szCs w:val="28"/>
        </w:rPr>
        <w:t>.</w:t>
      </w:r>
    </w:p>
    <w:p w:rsidR="00F93D5D" w:rsidRPr="00F41873" w:rsidRDefault="00F93D5D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F93D5D" w:rsidRPr="00F41873" w:rsidRDefault="00763A68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>Üyeler</w:t>
      </w:r>
      <w:r w:rsidR="00641B55" w:rsidRPr="00F41873">
        <w:rPr>
          <w:rFonts w:ascii="Times New Roman" w:hAnsi="Times New Roman" w:cs="Times New Roman"/>
          <w:sz w:val="24"/>
          <w:szCs w:val="28"/>
        </w:rPr>
        <w:t>;</w:t>
      </w:r>
      <w:r w:rsidRPr="00F41873">
        <w:rPr>
          <w:rFonts w:ascii="Times New Roman" w:hAnsi="Times New Roman" w:cs="Times New Roman"/>
          <w:sz w:val="24"/>
          <w:szCs w:val="28"/>
        </w:rPr>
        <w:t xml:space="preserve"> eğitim, nakliye, iş güvenliği </w:t>
      </w:r>
      <w:r w:rsidR="00FA2B32" w:rsidRPr="00F41873">
        <w:rPr>
          <w:rFonts w:ascii="Times New Roman" w:hAnsi="Times New Roman" w:cs="Times New Roman"/>
          <w:sz w:val="24"/>
          <w:szCs w:val="28"/>
        </w:rPr>
        <w:t xml:space="preserve">alanlarında </w:t>
      </w:r>
      <w:r w:rsidRPr="00F41873">
        <w:rPr>
          <w:rFonts w:ascii="Times New Roman" w:hAnsi="Times New Roman" w:cs="Times New Roman"/>
          <w:sz w:val="24"/>
          <w:szCs w:val="28"/>
        </w:rPr>
        <w:t>çalışanların ihtiyaçlarının karşılanmasını iyi yönetir.</w:t>
      </w:r>
    </w:p>
    <w:p w:rsidR="00F93D5D" w:rsidRPr="00F41873" w:rsidRDefault="00F93D5D" w:rsidP="00F41873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</w:p>
    <w:p w:rsidR="00345A39" w:rsidRPr="00F41873" w:rsidRDefault="00641B55" w:rsidP="00F41873">
      <w:pPr>
        <w:pStyle w:val="ListeParagraf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41873">
        <w:rPr>
          <w:rFonts w:ascii="Times New Roman" w:hAnsi="Times New Roman" w:cs="Times New Roman"/>
          <w:sz w:val="24"/>
          <w:szCs w:val="28"/>
        </w:rPr>
        <w:t xml:space="preserve">FİDEBİRLİK üyeleri, </w:t>
      </w:r>
      <w:r w:rsidR="0054450D" w:rsidRPr="00F41873">
        <w:rPr>
          <w:rFonts w:ascii="Times New Roman" w:hAnsi="Times New Roman" w:cs="Times New Roman"/>
          <w:sz w:val="24"/>
          <w:szCs w:val="28"/>
        </w:rPr>
        <w:t>organ üyeleri</w:t>
      </w:r>
      <w:r w:rsidRPr="00F41873">
        <w:rPr>
          <w:rFonts w:ascii="Times New Roman" w:hAnsi="Times New Roman" w:cs="Times New Roman"/>
          <w:sz w:val="24"/>
          <w:szCs w:val="28"/>
        </w:rPr>
        <w:t xml:space="preserve"> ve çalışanlar;</w:t>
      </w:r>
      <w:r w:rsidR="0054450D" w:rsidRPr="00F41873">
        <w:rPr>
          <w:rFonts w:ascii="Times New Roman" w:hAnsi="Times New Roman" w:cs="Times New Roman"/>
          <w:sz w:val="24"/>
          <w:szCs w:val="28"/>
        </w:rPr>
        <w:t xml:space="preserve"> </w:t>
      </w:r>
      <w:r w:rsidR="00FA2B32" w:rsidRPr="00F41873">
        <w:rPr>
          <w:rFonts w:ascii="Times New Roman" w:hAnsi="Times New Roman" w:cs="Times New Roman"/>
          <w:sz w:val="24"/>
          <w:szCs w:val="28"/>
        </w:rPr>
        <w:t xml:space="preserve">5553 sayılı Tohumculuk Kanunu, </w:t>
      </w:r>
      <w:r w:rsidRPr="00F41873">
        <w:rPr>
          <w:rFonts w:ascii="Times New Roman" w:hAnsi="Times New Roman" w:cs="Times New Roman"/>
          <w:sz w:val="24"/>
          <w:szCs w:val="28"/>
        </w:rPr>
        <w:t>FİDEBİRLİK Tüzüğü, ilgili yönetmelikler</w:t>
      </w:r>
      <w:r w:rsidR="00F93D5D" w:rsidRPr="00F41873">
        <w:rPr>
          <w:rFonts w:ascii="Times New Roman" w:hAnsi="Times New Roman" w:cs="Times New Roman"/>
          <w:sz w:val="24"/>
          <w:szCs w:val="28"/>
        </w:rPr>
        <w:t>de belirtilen husu</w:t>
      </w:r>
      <w:r w:rsidR="00FA2B32" w:rsidRPr="00F41873">
        <w:rPr>
          <w:rFonts w:ascii="Times New Roman" w:hAnsi="Times New Roman" w:cs="Times New Roman"/>
          <w:sz w:val="24"/>
          <w:szCs w:val="28"/>
        </w:rPr>
        <w:t>s</w:t>
      </w:r>
      <w:r w:rsidR="009E5288" w:rsidRPr="00F41873">
        <w:rPr>
          <w:rFonts w:ascii="Times New Roman" w:hAnsi="Times New Roman" w:cs="Times New Roman"/>
          <w:sz w:val="24"/>
          <w:szCs w:val="28"/>
        </w:rPr>
        <w:t xml:space="preserve">lar ile </w:t>
      </w:r>
      <w:r w:rsidRPr="00F41873">
        <w:rPr>
          <w:rFonts w:ascii="Times New Roman" w:hAnsi="Times New Roman" w:cs="Times New Roman"/>
          <w:sz w:val="24"/>
          <w:szCs w:val="28"/>
        </w:rPr>
        <w:t>Türkiye Tohumcular Birliği tara</w:t>
      </w:r>
      <w:r w:rsidR="009E5288" w:rsidRPr="00F41873">
        <w:rPr>
          <w:rFonts w:ascii="Times New Roman" w:hAnsi="Times New Roman" w:cs="Times New Roman"/>
          <w:sz w:val="24"/>
          <w:szCs w:val="28"/>
        </w:rPr>
        <w:t>fından yayınlanan etik kurallara uyarlar</w:t>
      </w:r>
      <w:r w:rsidRPr="00F41873">
        <w:rPr>
          <w:rFonts w:ascii="Times New Roman" w:hAnsi="Times New Roman" w:cs="Times New Roman"/>
          <w:sz w:val="24"/>
          <w:szCs w:val="28"/>
        </w:rPr>
        <w:t xml:space="preserve">. </w:t>
      </w:r>
      <w:r w:rsidR="00BF355D" w:rsidRPr="00F41873">
        <w:rPr>
          <w:rFonts w:ascii="Times New Roman" w:hAnsi="Times New Roman" w:cs="Times New Roman"/>
          <w:sz w:val="24"/>
          <w:szCs w:val="28"/>
        </w:rPr>
        <w:t xml:space="preserve">Etik dışı davranışlar etik ihlali olarak kabul edilir. </w:t>
      </w:r>
      <w:r w:rsidR="009E5288" w:rsidRPr="00F41873">
        <w:rPr>
          <w:rFonts w:ascii="Times New Roman" w:hAnsi="Times New Roman" w:cs="Times New Roman"/>
          <w:sz w:val="24"/>
          <w:szCs w:val="28"/>
        </w:rPr>
        <w:t>Etik ihlali Disiplin Kurulu kapsamında değerlendirilir.</w:t>
      </w:r>
    </w:p>
    <w:sectPr w:rsidR="00345A39" w:rsidRPr="00F4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84" w:rsidRDefault="00135684" w:rsidP="00217762">
      <w:pPr>
        <w:spacing w:after="0" w:line="240" w:lineRule="auto"/>
      </w:pPr>
      <w:r>
        <w:separator/>
      </w:r>
    </w:p>
  </w:endnote>
  <w:endnote w:type="continuationSeparator" w:id="0">
    <w:p w:rsidR="00135684" w:rsidRDefault="00135684" w:rsidP="0021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84" w:rsidRDefault="00135684" w:rsidP="00217762">
      <w:pPr>
        <w:spacing w:after="0" w:line="240" w:lineRule="auto"/>
      </w:pPr>
      <w:r>
        <w:separator/>
      </w:r>
    </w:p>
  </w:footnote>
  <w:footnote w:type="continuationSeparator" w:id="0">
    <w:p w:rsidR="00135684" w:rsidRDefault="00135684" w:rsidP="0021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22688"/>
    <w:multiLevelType w:val="hybridMultilevel"/>
    <w:tmpl w:val="717E90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75F7B"/>
    <w:multiLevelType w:val="hybridMultilevel"/>
    <w:tmpl w:val="A9A22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63"/>
    <w:rsid w:val="00135684"/>
    <w:rsid w:val="00217762"/>
    <w:rsid w:val="002F290A"/>
    <w:rsid w:val="00345A39"/>
    <w:rsid w:val="00380CC9"/>
    <w:rsid w:val="00392F4D"/>
    <w:rsid w:val="0040234A"/>
    <w:rsid w:val="00421E8A"/>
    <w:rsid w:val="004859C4"/>
    <w:rsid w:val="0054450D"/>
    <w:rsid w:val="00641B55"/>
    <w:rsid w:val="00666C5E"/>
    <w:rsid w:val="006A237A"/>
    <w:rsid w:val="006D7787"/>
    <w:rsid w:val="00763A68"/>
    <w:rsid w:val="00791960"/>
    <w:rsid w:val="007C45D8"/>
    <w:rsid w:val="007F1B6F"/>
    <w:rsid w:val="008A3FD6"/>
    <w:rsid w:val="008D2E3D"/>
    <w:rsid w:val="0093303B"/>
    <w:rsid w:val="009600D4"/>
    <w:rsid w:val="009A0320"/>
    <w:rsid w:val="009A11F8"/>
    <w:rsid w:val="009A5230"/>
    <w:rsid w:val="009E5288"/>
    <w:rsid w:val="00A8059B"/>
    <w:rsid w:val="00A95763"/>
    <w:rsid w:val="00B66BAA"/>
    <w:rsid w:val="00BC6D47"/>
    <w:rsid w:val="00BF355D"/>
    <w:rsid w:val="00CB7846"/>
    <w:rsid w:val="00D04AB5"/>
    <w:rsid w:val="00E23707"/>
    <w:rsid w:val="00E5530A"/>
    <w:rsid w:val="00E916C8"/>
    <w:rsid w:val="00EA14F6"/>
    <w:rsid w:val="00EC47DA"/>
    <w:rsid w:val="00F23C13"/>
    <w:rsid w:val="00F41873"/>
    <w:rsid w:val="00F93D5D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C75A-4842-4A9F-89D6-84444220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7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7762"/>
  </w:style>
  <w:style w:type="paragraph" w:styleId="Altbilgi">
    <w:name w:val="footer"/>
    <w:basedOn w:val="Normal"/>
    <w:link w:val="AltbilgiChar"/>
    <w:uiPriority w:val="99"/>
    <w:unhideWhenUsed/>
    <w:rsid w:val="0021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7762"/>
  </w:style>
  <w:style w:type="paragraph" w:styleId="ListeParagraf">
    <w:name w:val="List Paragraph"/>
    <w:basedOn w:val="Normal"/>
    <w:uiPriority w:val="34"/>
    <w:qFormat/>
    <w:rsid w:val="0021776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42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FİDE BİRLİK</dc:creator>
  <cp:keywords/>
  <dc:description/>
  <cp:lastModifiedBy>HASAN</cp:lastModifiedBy>
  <cp:revision>3</cp:revision>
  <cp:lastPrinted>2016-08-10T11:33:00Z</cp:lastPrinted>
  <dcterms:created xsi:type="dcterms:W3CDTF">2021-06-04T06:10:00Z</dcterms:created>
  <dcterms:modified xsi:type="dcterms:W3CDTF">2021-07-13T12:19:00Z</dcterms:modified>
</cp:coreProperties>
</file>